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91D12" w14:textId="77777777" w:rsidR="00BC448A" w:rsidRDefault="00BC448A" w:rsidP="003A2AEE">
      <w:pPr>
        <w:rPr>
          <w:b/>
          <w:bCs/>
        </w:rPr>
      </w:pPr>
    </w:p>
    <w:p w14:paraId="65576881" w14:textId="478782FE" w:rsidR="003A2AEE" w:rsidRPr="003A2AEE" w:rsidRDefault="003A2AEE" w:rsidP="003A2AEE">
      <w:pPr>
        <w:rPr>
          <w:b/>
          <w:bCs/>
        </w:rPr>
      </w:pPr>
      <w:r w:rsidRPr="003A2AEE">
        <w:rPr>
          <w:b/>
          <w:bCs/>
        </w:rPr>
        <w:t>Prevent Policy for Apprentices and Employers</w:t>
      </w:r>
    </w:p>
    <w:p w14:paraId="6551180B" w14:textId="77777777" w:rsidR="003A2AEE" w:rsidRDefault="003A2AEE" w:rsidP="003A2AEE"/>
    <w:p w14:paraId="6D3B358B" w14:textId="1182A0E4" w:rsidR="003A2AEE" w:rsidRDefault="003A2AEE" w:rsidP="003A2AEE">
      <w:r>
        <w:t>1. Purpose</w:t>
      </w:r>
    </w:p>
    <w:p w14:paraId="13821780" w14:textId="7F5B4CA9" w:rsidR="003A2AEE" w:rsidRDefault="003A2AEE" w:rsidP="003A2AEE">
      <w:r>
        <w:t>The purpose of this Prevent Policy is to safeguard apprentices and employers from the risks associated with radicalisation, extremism, and terrorism. This policy aims to create a safe environment where all individuals are protected from the influence and dangers of extremist ideologies, while promoting awareness, resilience, and open discussion.</w:t>
      </w:r>
    </w:p>
    <w:p w14:paraId="00CC42AD" w14:textId="77777777" w:rsidR="003A2AEE" w:rsidRDefault="003A2AEE" w:rsidP="003A2AEE"/>
    <w:p w14:paraId="5CA26EDA" w14:textId="6C98EA0D" w:rsidR="003A2AEE" w:rsidRDefault="003A2AEE" w:rsidP="003A2AEE">
      <w:r>
        <w:t>2. Scope</w:t>
      </w:r>
    </w:p>
    <w:p w14:paraId="5E83975B" w14:textId="629BE50A" w:rsidR="003A2AEE" w:rsidRDefault="003A2AEE" w:rsidP="003A2AEE">
      <w:r>
        <w:t>This policy applies to all apprentices and employers involved in the apprenticeship programme. It covers all aspects of the apprenticeship experience, including work on-site, remote activities, and interactions within the apprenticeship program.</w:t>
      </w:r>
    </w:p>
    <w:p w14:paraId="7952690E" w14:textId="77777777" w:rsidR="003A2AEE" w:rsidRDefault="003A2AEE" w:rsidP="003A2AEE"/>
    <w:p w14:paraId="6995269C" w14:textId="77777777" w:rsidR="003A2AEE" w:rsidRDefault="003A2AEE" w:rsidP="003A2AEE">
      <w:r>
        <w:t>3. Policy Statement</w:t>
      </w:r>
    </w:p>
    <w:p w14:paraId="374D4166" w14:textId="4C1BF59B" w:rsidR="003A2AEE" w:rsidRDefault="003A2AEE" w:rsidP="003A2AEE">
      <w:r>
        <w:t>Oasis Care and Training is committed to:</w:t>
      </w:r>
    </w:p>
    <w:p w14:paraId="29D2ACDD" w14:textId="77777777" w:rsidR="003A2AEE" w:rsidRDefault="003A2AEE" w:rsidP="003A2AEE"/>
    <w:p w14:paraId="123E66B7" w14:textId="583553D6" w:rsidR="003A2AEE" w:rsidRDefault="003A2AEE" w:rsidP="003A2AEE">
      <w:r>
        <w:t>Protecting Individuals: Safeguarding apprentices from being drawn into radicalisation, extremism, or terrorism.</w:t>
      </w:r>
    </w:p>
    <w:p w14:paraId="7EF73871" w14:textId="2C790D82" w:rsidR="003A2AEE" w:rsidRDefault="003A2AEE" w:rsidP="003A2AEE">
      <w:r>
        <w:t>Raising Awareness: Educating apprentices and about the risks associated with extremism and the importance of safeguarding practices.</w:t>
      </w:r>
    </w:p>
    <w:p w14:paraId="6D3D4F91" w14:textId="77777777" w:rsidR="003A2AEE" w:rsidRDefault="003A2AEE" w:rsidP="003A2AEE">
      <w:r>
        <w:t>Promoting British Values: Encouraging respect for democracy, the rule of law, individual liberty, and mutual respect and tolerance of different faiths and beliefs.</w:t>
      </w:r>
    </w:p>
    <w:p w14:paraId="17992597" w14:textId="10DE1129" w:rsidR="003A2AEE" w:rsidRPr="003A2AEE" w:rsidRDefault="003A2AEE" w:rsidP="003A2AEE">
      <w:pPr>
        <w:rPr>
          <w:b/>
          <w:bCs/>
        </w:rPr>
      </w:pPr>
      <w:r w:rsidRPr="003A2AEE">
        <w:rPr>
          <w:b/>
          <w:bCs/>
        </w:rPr>
        <w:t>4. Responsibilities</w:t>
      </w:r>
    </w:p>
    <w:p w14:paraId="6C430E04" w14:textId="2046AF2B" w:rsidR="003A2AEE" w:rsidRDefault="003A2AEE" w:rsidP="003A2AEE">
      <w:r>
        <w:t>Employers:</w:t>
      </w:r>
    </w:p>
    <w:p w14:paraId="637DA9BC" w14:textId="1EDA48F1" w:rsidR="003A2AEE" w:rsidRDefault="003A2AEE" w:rsidP="003A2AEE">
      <w:r>
        <w:t>Prevent Duty Compliance: Ensure that the organisation complies with the Prevent Duty, as outlined in the Counter-Terrorism and Security Act 2015, and takes appropriate measures to prevent individuals from being drawn into terrorism.</w:t>
      </w:r>
    </w:p>
    <w:p w14:paraId="66E57BEB" w14:textId="40A49C2C" w:rsidR="003A2AEE" w:rsidRDefault="003A2AEE" w:rsidP="003A2AEE">
      <w:r>
        <w:t>Training: Provide training to apprentices on the risks of radicalisation and extremism, and how to identify and respond to concerns.</w:t>
      </w:r>
    </w:p>
    <w:p w14:paraId="0CCFD26C" w14:textId="00D194CD" w:rsidR="003A2AEE" w:rsidRDefault="003A2AEE" w:rsidP="003A2AEE">
      <w:r>
        <w:t>Support: Offer support to individuals who may be at risk of radicalisation and ensure they have access to appropriate resources and interventions.</w:t>
      </w:r>
    </w:p>
    <w:p w14:paraId="1BC829DE" w14:textId="37FA9FD2" w:rsidR="003A2AEE" w:rsidRDefault="003A2AEE" w:rsidP="003A2AEE">
      <w:r>
        <w:t>Reporting: Establish clear procedures for reporting concerns related to radicalisation and extremism, and ensure that all reports are handled appropriately.</w:t>
      </w:r>
    </w:p>
    <w:p w14:paraId="68FAD8B4" w14:textId="77777777" w:rsidR="003A2AEE" w:rsidRDefault="003A2AEE" w:rsidP="003A2AEE">
      <w:r>
        <w:lastRenderedPageBreak/>
        <w:t>Apprentices:</w:t>
      </w:r>
    </w:p>
    <w:p w14:paraId="7A584DED" w14:textId="77777777" w:rsidR="003A2AEE" w:rsidRDefault="003A2AEE" w:rsidP="003A2AEE"/>
    <w:p w14:paraId="28B26374" w14:textId="0467B0AA" w:rsidR="003A2AEE" w:rsidRDefault="003A2AEE" w:rsidP="003A2AEE">
      <w:r>
        <w:t>Awareness and Vigilance: Stay informed about the risks of radicalisation and extremism, and be vigilant in recognising signs that may indicate an individual is at risk.</w:t>
      </w:r>
    </w:p>
    <w:p w14:paraId="5E9E1169" w14:textId="77777777" w:rsidR="003A2AEE" w:rsidRDefault="003A2AEE" w:rsidP="003A2AEE">
      <w:r>
        <w:t>Engagement: Participate in Prevent training and discussions, and contribute to a safe and inclusive environment that challenges extremist ideologies.</w:t>
      </w:r>
    </w:p>
    <w:p w14:paraId="710ED2CA" w14:textId="73E764E2" w:rsidR="003A2AEE" w:rsidRDefault="003A2AEE" w:rsidP="003A2AEE">
      <w:r>
        <w:t>Reporting Concerns: Report any concerns about radicalisation or extremist behavior to a supervisor, HR department, or the designated Prevent Lead.</w:t>
      </w:r>
    </w:p>
    <w:p w14:paraId="4A6CF7BD" w14:textId="0F16177C" w:rsidR="003A2AEE" w:rsidRPr="00BC448A" w:rsidRDefault="003A2AEE" w:rsidP="003A2AEE">
      <w:pPr>
        <w:rPr>
          <w:b/>
          <w:bCs/>
        </w:rPr>
      </w:pPr>
      <w:r w:rsidRPr="00BC448A">
        <w:rPr>
          <w:b/>
          <w:bCs/>
        </w:rPr>
        <w:t>5. Reporting Concerns</w:t>
      </w:r>
    </w:p>
    <w:p w14:paraId="402CCF2E" w14:textId="31FFA60D" w:rsidR="003A2AEE" w:rsidRDefault="003A2AEE" w:rsidP="003A2AEE">
      <w:r>
        <w:t>Procedure: Any concerns about radicalisation, extremism, or terrorism should be reported immediately. Apprentices should follow these steps:</w:t>
      </w:r>
    </w:p>
    <w:p w14:paraId="1214FDC4" w14:textId="386B671C" w:rsidR="003A2AEE" w:rsidRDefault="003A2AEE" w:rsidP="003A2AEE">
      <w:r>
        <w:t>Inform: Notify a supervisor, manager, or the designated Prevent Lead at their place of employment and to Oasis Care and Training:</w:t>
      </w:r>
    </w:p>
    <w:p w14:paraId="48E49924" w14:textId="4AF4ACE2" w:rsidR="003A2AEE" w:rsidRDefault="003A2AEE" w:rsidP="003A2AEE">
      <w:r>
        <w:t>Document: Record the details of the concern, including dates, times, and descriptions of the incidents or behaviours observed.</w:t>
      </w:r>
    </w:p>
    <w:p w14:paraId="004C4345" w14:textId="63ECDDF2" w:rsidR="003A2AEE" w:rsidRDefault="003A2AEE" w:rsidP="003A2AEE">
      <w:r>
        <w:t xml:space="preserve">Contact Information: </w:t>
      </w:r>
      <w:r w:rsidR="00BC448A">
        <w:t>(Oasis</w:t>
      </w:r>
      <w:r>
        <w:t xml:space="preserve"> Care and Training)</w:t>
      </w:r>
    </w:p>
    <w:p w14:paraId="64D648C2" w14:textId="3B1719F9" w:rsidR="003A2AEE" w:rsidRDefault="003A2AEE" w:rsidP="003A2AEE">
      <w:r>
        <w:t>Prevent Lead: Janet Edwards</w:t>
      </w:r>
    </w:p>
    <w:p w14:paraId="23E3275F" w14:textId="15BEEC34" w:rsidR="003A2AEE" w:rsidRDefault="003A2AEE" w:rsidP="003A2AEE">
      <w:r>
        <w:t xml:space="preserve">Email: </w:t>
      </w:r>
      <w:hyperlink r:id="rId7" w:history="1">
        <w:r w:rsidRPr="00DC6FC6">
          <w:rPr>
            <w:rStyle w:val="Hyperlink"/>
          </w:rPr>
          <w:t>JEdwards@oasiscareandtraining.org.uk</w:t>
        </w:r>
      </w:hyperlink>
    </w:p>
    <w:p w14:paraId="312F9711" w14:textId="77777777" w:rsidR="003A2AEE" w:rsidRDefault="003A2AEE" w:rsidP="003A2AEE">
      <w:r>
        <w:t>Telephone Numbers:</w:t>
      </w:r>
    </w:p>
    <w:p w14:paraId="1DBCE73F" w14:textId="3429585C" w:rsidR="003A2AEE" w:rsidRDefault="003A2AEE" w:rsidP="003A2AEE">
      <w:r>
        <w:t>Direct Line: 02030072101</w:t>
      </w:r>
    </w:p>
    <w:p w14:paraId="7B4541FA" w14:textId="64A4F118" w:rsidR="003A2AEE" w:rsidRDefault="003A2AEE" w:rsidP="003A2AEE">
      <w:r>
        <w:t>Office Number: 0203 0072114</w:t>
      </w:r>
    </w:p>
    <w:p w14:paraId="72AD9B6F" w14:textId="003A8663" w:rsidR="003A2AEE" w:rsidRDefault="003A2AEE" w:rsidP="003A2AEE">
      <w:r>
        <w:t>Confidentiality: All reports will be handled confidentially, with sensitivity to the individuals involved, while ensuring that appropriate actions are taken to address the concerns.</w:t>
      </w:r>
    </w:p>
    <w:p w14:paraId="3686302B" w14:textId="6042236F" w:rsidR="003A2AEE" w:rsidRPr="003A2AEE" w:rsidRDefault="003A2AEE" w:rsidP="003A2AEE">
      <w:pPr>
        <w:rPr>
          <w:b/>
          <w:bCs/>
        </w:rPr>
      </w:pPr>
      <w:r w:rsidRPr="003A2AEE">
        <w:rPr>
          <w:b/>
          <w:bCs/>
        </w:rPr>
        <w:t>6. Risk Assessment and Safeguarding</w:t>
      </w:r>
    </w:p>
    <w:p w14:paraId="54F2A069" w14:textId="77777777" w:rsidR="003A2AEE" w:rsidRDefault="003A2AEE" w:rsidP="003A2AEE">
      <w:r>
        <w:t>Risk Assessment: Regularly assess the risk of radicalization within the workplace and take proactive steps to minimize these risks. This includes monitoring the environment for any signs of extremist behavior or influence.</w:t>
      </w:r>
    </w:p>
    <w:p w14:paraId="7B00BE39" w14:textId="77777777" w:rsidR="003A2AEE" w:rsidRDefault="003A2AEE" w:rsidP="003A2AEE">
      <w:r>
        <w:t>Preventative Measures: Implement measures such as promoting an inclusive environment, encouraging critical thinking, and providing access to information that challenges extremist ideologies.</w:t>
      </w:r>
    </w:p>
    <w:p w14:paraId="0503FBB6" w14:textId="64563E41" w:rsidR="003A2AEE" w:rsidRPr="003A2AEE" w:rsidRDefault="003A2AEE" w:rsidP="003A2AEE">
      <w:pPr>
        <w:rPr>
          <w:b/>
          <w:bCs/>
        </w:rPr>
      </w:pPr>
      <w:r w:rsidRPr="003A2AEE">
        <w:rPr>
          <w:b/>
          <w:bCs/>
        </w:rPr>
        <w:t>7. Promoting British Values</w:t>
      </w:r>
    </w:p>
    <w:p w14:paraId="04DC1FD5" w14:textId="77777777" w:rsidR="003A2AEE" w:rsidRDefault="003A2AEE" w:rsidP="003A2AEE">
      <w:r>
        <w:t>Core Values: Promote the core British values of democracy, the rule of law, individual liberty, mutual respect, and tolerance for those with different faiths and beliefs.</w:t>
      </w:r>
    </w:p>
    <w:p w14:paraId="0BBDD006" w14:textId="77777777" w:rsidR="003A2AEE" w:rsidRDefault="003A2AEE" w:rsidP="003A2AEE">
      <w:r>
        <w:lastRenderedPageBreak/>
        <w:t>Inclusive Environment: Foster an environment where apprentices and employees feel valued and respected, regardless of their background or beliefs.</w:t>
      </w:r>
    </w:p>
    <w:p w14:paraId="0BE23F03" w14:textId="77777777" w:rsidR="003A2AEE" w:rsidRPr="003A2AEE" w:rsidRDefault="003A2AEE" w:rsidP="003A2AEE">
      <w:pPr>
        <w:rPr>
          <w:b/>
          <w:bCs/>
        </w:rPr>
      </w:pPr>
      <w:r w:rsidRPr="003A2AEE">
        <w:rPr>
          <w:b/>
          <w:bCs/>
        </w:rPr>
        <w:t>8. External Support and Referral</w:t>
      </w:r>
    </w:p>
    <w:p w14:paraId="01981ED9" w14:textId="77777777" w:rsidR="003A2AEE" w:rsidRDefault="003A2AEE" w:rsidP="003A2AEE"/>
    <w:p w14:paraId="43E42C9F" w14:textId="01933C03" w:rsidR="003A2AEE" w:rsidRDefault="003A2AEE" w:rsidP="003A2AEE">
      <w:r>
        <w:t>Channel: Where appropriate, concerns about radicalisation may be referred to the Channel, a multi-agency approach to identifying and providing support to individuals at risk of being drawn into terrorism.</w:t>
      </w:r>
    </w:p>
    <w:p w14:paraId="239095AC" w14:textId="77777777" w:rsidR="003A2AEE" w:rsidRDefault="003A2AEE" w:rsidP="003A2AEE">
      <w:r>
        <w:t>External Agencies: Work with external agencies, such as local authorities and law enforcement, to support individuals and address risks related to extremism and terrorism.</w:t>
      </w:r>
    </w:p>
    <w:p w14:paraId="08142E17" w14:textId="5B6AA87D" w:rsidR="003A2AEE" w:rsidRPr="003A2AEE" w:rsidRDefault="003A2AEE" w:rsidP="003A2AEE">
      <w:pPr>
        <w:rPr>
          <w:b/>
          <w:bCs/>
        </w:rPr>
      </w:pPr>
      <w:r w:rsidRPr="003A2AEE">
        <w:rPr>
          <w:b/>
          <w:bCs/>
        </w:rPr>
        <w:t>9. Policy Review</w:t>
      </w:r>
    </w:p>
    <w:p w14:paraId="0938CEF2" w14:textId="77777777" w:rsidR="003A2AEE" w:rsidRDefault="003A2AEE" w:rsidP="003A2AEE">
      <w:r>
        <w:t>Regular Review: This Prevent Policy will be reviewed annually or as needed to ensure it remains effective and compliant with current legislation and best practices.</w:t>
      </w:r>
    </w:p>
    <w:p w14:paraId="6367E24B" w14:textId="77777777" w:rsidR="003A2AEE" w:rsidRDefault="003A2AEE" w:rsidP="003A2AEE">
      <w:r>
        <w:t>Updates: Updates will be made based on feedback, changes in regulations, or identified needs for improvement.</w:t>
      </w:r>
    </w:p>
    <w:p w14:paraId="6B397F6C" w14:textId="77777777" w:rsidR="003A4A2D" w:rsidRDefault="003A4A2D"/>
    <w:sectPr w:rsidR="003A4A2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434CE" w14:textId="77777777" w:rsidR="001F21B1" w:rsidRDefault="001F21B1" w:rsidP="003A2AEE">
      <w:pPr>
        <w:spacing w:after="0" w:line="240" w:lineRule="auto"/>
      </w:pPr>
      <w:r>
        <w:separator/>
      </w:r>
    </w:p>
  </w:endnote>
  <w:endnote w:type="continuationSeparator" w:id="0">
    <w:p w14:paraId="35EAD101" w14:textId="77777777" w:rsidR="001F21B1" w:rsidRDefault="001F21B1" w:rsidP="003A2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0FF3B" w14:textId="77777777" w:rsidR="00BC448A" w:rsidRDefault="00BC448A" w:rsidP="00BC448A">
    <w:pPr>
      <w:pStyle w:val="Footer"/>
      <w:rPr>
        <w:rFonts w:asciiTheme="majorHAnsi" w:hAnsiTheme="majorHAnsi" w:cstheme="majorHAnsi"/>
        <w:b/>
        <w:bCs/>
        <w:sz w:val="18"/>
        <w:szCs w:val="18"/>
      </w:rPr>
    </w:pPr>
  </w:p>
  <w:p w14:paraId="102A8BE4" w14:textId="06D9EB35" w:rsidR="00BC448A" w:rsidRPr="00333487" w:rsidRDefault="00BC448A" w:rsidP="00BC448A">
    <w:pPr>
      <w:pStyle w:val="Footer"/>
      <w:rPr>
        <w:rFonts w:asciiTheme="majorHAnsi" w:hAnsiTheme="majorHAnsi" w:cstheme="majorHAnsi"/>
        <w:b/>
        <w:bCs/>
        <w:sz w:val="18"/>
        <w:szCs w:val="18"/>
      </w:rPr>
    </w:pPr>
    <w:r w:rsidRPr="00333487">
      <w:rPr>
        <w:rFonts w:asciiTheme="majorHAnsi" w:hAnsiTheme="majorHAnsi" w:cstheme="majorHAnsi"/>
        <w:b/>
        <w:bCs/>
        <w:sz w:val="18"/>
        <w:szCs w:val="18"/>
      </w:rPr>
      <w:t>Registration Charity No: 1044521                                                                  UKPRN:</w:t>
    </w:r>
    <w:r w:rsidRPr="00333487">
      <w:rPr>
        <w:rFonts w:asciiTheme="majorHAnsi" w:hAnsiTheme="majorHAnsi" w:cstheme="majorHAnsi"/>
        <w:b/>
        <w:bCs/>
        <w:color w:val="000000"/>
        <w:sz w:val="18"/>
        <w:szCs w:val="18"/>
        <w:shd w:val="clear" w:color="auto" w:fill="FFFFFF"/>
      </w:rPr>
      <w:t>10032256</w:t>
    </w:r>
    <w:r w:rsidRPr="00333487">
      <w:rPr>
        <w:rFonts w:asciiTheme="majorHAnsi" w:hAnsiTheme="majorHAnsi" w:cstheme="majorHAnsi"/>
        <w:b/>
        <w:bCs/>
        <w:sz w:val="18"/>
        <w:szCs w:val="18"/>
      </w:rPr>
      <w:t xml:space="preserve">                                                            </w:t>
    </w:r>
  </w:p>
  <w:p w14:paraId="4B4557C2" w14:textId="77777777" w:rsidR="00BC448A" w:rsidRDefault="00BC448A" w:rsidP="00BC448A">
    <w:pPr>
      <w:pStyle w:val="Footer"/>
    </w:pPr>
  </w:p>
  <w:p w14:paraId="396267C9" w14:textId="77777777" w:rsidR="00BC448A" w:rsidRDefault="00BC44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44114" w14:textId="77777777" w:rsidR="001F21B1" w:rsidRDefault="001F21B1" w:rsidP="003A2AEE">
      <w:pPr>
        <w:spacing w:after="0" w:line="240" w:lineRule="auto"/>
      </w:pPr>
      <w:r>
        <w:separator/>
      </w:r>
    </w:p>
  </w:footnote>
  <w:footnote w:type="continuationSeparator" w:id="0">
    <w:p w14:paraId="32D8455E" w14:textId="77777777" w:rsidR="001F21B1" w:rsidRDefault="001F21B1" w:rsidP="003A2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F62A4" w14:textId="1FE76B75" w:rsidR="003A2AEE" w:rsidRDefault="003A2AEE">
    <w:pPr>
      <w:pStyle w:val="Header"/>
    </w:pPr>
    <w:r>
      <w:rPr>
        <w:noProof/>
      </w:rPr>
      <w:drawing>
        <wp:inline distT="0" distB="0" distL="0" distR="0" wp14:anchorId="6598E2B4" wp14:editId="353DFD57">
          <wp:extent cx="1112520" cy="638810"/>
          <wp:effectExtent l="0" t="0" r="0" b="889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9573370" wp14:editId="215D3DE9">
          <wp:extent cx="1407795" cy="600075"/>
          <wp:effectExtent l="0" t="0" r="1905" b="9525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79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D583B75" wp14:editId="2CEDBC84">
          <wp:extent cx="1073785" cy="570865"/>
          <wp:effectExtent l="0" t="0" r="0" b="635"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7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93BDD81" wp14:editId="58AD59CE">
          <wp:extent cx="822476" cy="527252"/>
          <wp:effectExtent l="0" t="0" r="0" b="6350"/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10" cy="529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C121F41" wp14:editId="2E45B97C">
          <wp:extent cx="730028" cy="604974"/>
          <wp:effectExtent l="0" t="0" r="0" b="5080"/>
          <wp:docPr id="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256" cy="6175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E0282"/>
    <w:multiLevelType w:val="multilevel"/>
    <w:tmpl w:val="B3B4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615172"/>
    <w:multiLevelType w:val="multilevel"/>
    <w:tmpl w:val="8138D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DF6C46"/>
    <w:multiLevelType w:val="multilevel"/>
    <w:tmpl w:val="EC58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3C41DA"/>
    <w:multiLevelType w:val="multilevel"/>
    <w:tmpl w:val="137A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2E2A27"/>
    <w:multiLevelType w:val="multilevel"/>
    <w:tmpl w:val="8526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DA3351"/>
    <w:multiLevelType w:val="multilevel"/>
    <w:tmpl w:val="C180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842738"/>
    <w:multiLevelType w:val="multilevel"/>
    <w:tmpl w:val="712A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289597">
    <w:abstractNumId w:val="0"/>
  </w:num>
  <w:num w:numId="2" w16cid:durableId="1641811433">
    <w:abstractNumId w:val="2"/>
  </w:num>
  <w:num w:numId="3" w16cid:durableId="1287004822">
    <w:abstractNumId w:val="4"/>
  </w:num>
  <w:num w:numId="4" w16cid:durableId="83112331">
    <w:abstractNumId w:val="1"/>
  </w:num>
  <w:num w:numId="5" w16cid:durableId="1581673325">
    <w:abstractNumId w:val="3"/>
  </w:num>
  <w:num w:numId="6" w16cid:durableId="55710534">
    <w:abstractNumId w:val="6"/>
  </w:num>
  <w:num w:numId="7" w16cid:durableId="5336211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AEE"/>
    <w:rsid w:val="000C5DAA"/>
    <w:rsid w:val="00135A3D"/>
    <w:rsid w:val="001F21B1"/>
    <w:rsid w:val="003A2AEE"/>
    <w:rsid w:val="003A4A2D"/>
    <w:rsid w:val="006B1FD2"/>
    <w:rsid w:val="007C40B7"/>
    <w:rsid w:val="00B6315D"/>
    <w:rsid w:val="00BC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40C45"/>
  <w15:chartTrackingRefBased/>
  <w15:docId w15:val="{A440C76F-48D9-4E0D-AEFE-79D9031E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A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AE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A2AE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A2A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AEE"/>
  </w:style>
  <w:style w:type="paragraph" w:styleId="Footer">
    <w:name w:val="footer"/>
    <w:basedOn w:val="Normal"/>
    <w:link w:val="FooterChar"/>
    <w:uiPriority w:val="99"/>
    <w:unhideWhenUsed/>
    <w:rsid w:val="003A2A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dwards@oasiscareandtraining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Edwards</dc:creator>
  <cp:keywords/>
  <dc:description/>
  <cp:lastModifiedBy>Janet Edwards</cp:lastModifiedBy>
  <cp:revision>2</cp:revision>
  <dcterms:created xsi:type="dcterms:W3CDTF">2024-09-09T10:52:00Z</dcterms:created>
  <dcterms:modified xsi:type="dcterms:W3CDTF">2024-09-09T10:52:00Z</dcterms:modified>
</cp:coreProperties>
</file>